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B66" w:rsidRDefault="00DD3B4A" w:rsidP="00DD3B4A">
      <w:pPr>
        <w:widowControl/>
        <w:tabs>
          <w:tab w:val="left" w:pos="1170"/>
          <w:tab w:val="center" w:pos="3853"/>
        </w:tabs>
        <w:spacing w:before="100" w:beforeAutospacing="1" w:after="75" w:line="276" w:lineRule="auto"/>
        <w:ind w:right="600"/>
        <w:jc w:val="center"/>
        <w:rPr>
          <w:rFonts w:ascii="微软雅黑" w:eastAsia="微软雅黑" w:hAnsi="微软雅黑"/>
          <w:b/>
          <w:sz w:val="36"/>
          <w:szCs w:val="32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选材有</w:t>
      </w:r>
      <w:r>
        <w:rPr>
          <w:rFonts w:ascii="微软雅黑" w:eastAsia="微软雅黑" w:hAnsi="微软雅黑"/>
          <w:b/>
          <w:sz w:val="36"/>
          <w:szCs w:val="32"/>
        </w:rPr>
        <w:t>新意，贴近全国卷</w:t>
      </w:r>
    </w:p>
    <w:p w:rsidR="00C23B66" w:rsidRPr="00DD3B4A" w:rsidRDefault="00DD3B4A" w:rsidP="00486ECE">
      <w:pPr>
        <w:widowControl/>
        <w:tabs>
          <w:tab w:val="left" w:pos="1170"/>
          <w:tab w:val="center" w:pos="3853"/>
        </w:tabs>
        <w:spacing w:before="100" w:beforeAutospacing="1" w:after="75" w:line="276" w:lineRule="auto"/>
        <w:ind w:right="1230"/>
        <w:jc w:val="center"/>
        <w:rPr>
          <w:rFonts w:ascii="微软雅黑" w:eastAsia="微软雅黑" w:hAnsi="微软雅黑"/>
          <w:b/>
          <w:sz w:val="32"/>
          <w:szCs w:val="32"/>
        </w:rPr>
      </w:pPr>
      <w:r w:rsidRPr="00002F46">
        <w:rPr>
          <w:rFonts w:ascii="微软雅黑" w:eastAsia="微软雅黑" w:hAnsi="微软雅黑" w:hint="eastAsia"/>
        </w:rPr>
        <w:t>——2016年广州高考</w:t>
      </w:r>
      <w:proofErr w:type="gramStart"/>
      <w:r w:rsidRPr="00002F46">
        <w:rPr>
          <w:rFonts w:ascii="微软雅黑" w:eastAsia="微软雅黑" w:hAnsi="微软雅黑" w:hint="eastAsia"/>
        </w:rPr>
        <w:t>一</w:t>
      </w:r>
      <w:proofErr w:type="gramEnd"/>
      <w:r w:rsidRPr="00002F46">
        <w:rPr>
          <w:rFonts w:ascii="微软雅黑" w:eastAsia="微软雅黑" w:hAnsi="微软雅黑" w:hint="eastAsia"/>
        </w:rPr>
        <w:t>模（</w:t>
      </w:r>
      <w:r>
        <w:rPr>
          <w:rFonts w:ascii="微软雅黑" w:eastAsia="微软雅黑" w:hAnsi="微软雅黑" w:hint="eastAsia"/>
        </w:rPr>
        <w:t>理科数学</w:t>
      </w:r>
      <w:r w:rsidRPr="00002F46">
        <w:rPr>
          <w:rFonts w:ascii="微软雅黑" w:eastAsia="微软雅黑" w:hAnsi="微软雅黑" w:hint="eastAsia"/>
        </w:rPr>
        <w:t>卷）命题点评</w:t>
      </w:r>
    </w:p>
    <w:p w:rsidR="00C23B66" w:rsidRPr="00C23B66" w:rsidRDefault="00C23B66" w:rsidP="006218CB">
      <w:pPr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/>
        </w:rPr>
        <w:t xml:space="preserve">    2016</w:t>
      </w:r>
      <w:r>
        <w:rPr>
          <w:rFonts w:ascii="微软雅黑" w:eastAsia="微软雅黑" w:hAnsi="微软雅黑" w:hint="eastAsia"/>
        </w:rPr>
        <w:t>年</w:t>
      </w:r>
      <w:r>
        <w:rPr>
          <w:rFonts w:ascii="微软雅黑" w:eastAsia="微软雅黑" w:hAnsi="微软雅黑"/>
        </w:rPr>
        <w:t>3</w:t>
      </w:r>
      <w:r>
        <w:rPr>
          <w:rFonts w:ascii="微软雅黑" w:eastAsia="微软雅黑" w:hAnsi="微软雅黑" w:hint="eastAsia"/>
        </w:rPr>
        <w:t>月</w:t>
      </w:r>
      <w:r>
        <w:rPr>
          <w:rFonts w:ascii="微软雅黑" w:eastAsia="微软雅黑" w:hAnsi="微软雅黑"/>
        </w:rPr>
        <w:t>16</w:t>
      </w:r>
      <w:r>
        <w:rPr>
          <w:rFonts w:ascii="微软雅黑" w:eastAsia="微软雅黑" w:hAnsi="微软雅黑" w:hint="eastAsia"/>
        </w:rPr>
        <w:t>日</w:t>
      </w:r>
      <w:r>
        <w:rPr>
          <w:rFonts w:ascii="微软雅黑" w:eastAsia="微软雅黑" w:hAnsi="微软雅黑"/>
        </w:rPr>
        <w:t>，</w:t>
      </w:r>
      <w:r>
        <w:rPr>
          <w:rFonts w:ascii="微软雅黑" w:eastAsia="微软雅黑" w:hAnsi="微软雅黑" w:hint="eastAsia"/>
        </w:rPr>
        <w:t>白色</w:t>
      </w:r>
      <w:r>
        <w:rPr>
          <w:rFonts w:ascii="微软雅黑" w:eastAsia="微软雅黑" w:hAnsi="微软雅黑"/>
        </w:rPr>
        <w:t>情人节的余热还未消</w:t>
      </w:r>
      <w:r>
        <w:rPr>
          <w:rFonts w:ascii="微软雅黑" w:eastAsia="微软雅黑" w:hAnsi="微软雅黑" w:hint="eastAsia"/>
        </w:rPr>
        <w:t>去</w:t>
      </w:r>
      <w:r>
        <w:rPr>
          <w:rFonts w:ascii="微软雅黑" w:eastAsia="微软雅黑" w:hAnsi="微软雅黑"/>
        </w:rPr>
        <w:t>，</w:t>
      </w:r>
      <w:r>
        <w:rPr>
          <w:rFonts w:ascii="微软雅黑" w:eastAsia="微软雅黑" w:hAnsi="微软雅黑" w:hint="eastAsia"/>
        </w:rPr>
        <w:t>我们</w:t>
      </w:r>
      <w:r w:rsidR="00924B31">
        <w:rPr>
          <w:rFonts w:ascii="微软雅黑" w:eastAsia="微软雅黑" w:hAnsi="微软雅黑"/>
        </w:rPr>
        <w:t>看到广州</w:t>
      </w:r>
      <w:r w:rsidR="00924B31">
        <w:rPr>
          <w:rFonts w:ascii="微软雅黑" w:eastAsia="微软雅黑" w:hAnsi="微软雅黑" w:hint="eastAsia"/>
        </w:rPr>
        <w:t>高考</w:t>
      </w:r>
      <w:proofErr w:type="gramStart"/>
      <w:r>
        <w:rPr>
          <w:rFonts w:ascii="微软雅黑" w:eastAsia="微软雅黑" w:hAnsi="微软雅黑"/>
        </w:rPr>
        <w:t>一模像</w:t>
      </w:r>
      <w:proofErr w:type="gramEnd"/>
      <w:r>
        <w:rPr>
          <w:rFonts w:ascii="微软雅黑" w:eastAsia="微软雅黑" w:hAnsi="微软雅黑"/>
        </w:rPr>
        <w:t>一个娇羞的小姑</w:t>
      </w:r>
      <w:r>
        <w:rPr>
          <w:rFonts w:ascii="微软雅黑" w:eastAsia="微软雅黑" w:hAnsi="微软雅黑" w:hint="eastAsia"/>
        </w:rPr>
        <w:t>娘</w:t>
      </w:r>
      <w:r>
        <w:rPr>
          <w:rFonts w:ascii="微软雅黑" w:eastAsia="微软雅黑" w:hAnsi="微软雅黑"/>
        </w:rPr>
        <w:t>一样，</w:t>
      </w:r>
      <w:r>
        <w:rPr>
          <w:rFonts w:ascii="微软雅黑" w:eastAsia="微软雅黑" w:hAnsi="微软雅黑" w:hint="eastAsia"/>
        </w:rPr>
        <w:t>向自己的</w:t>
      </w:r>
      <w:proofErr w:type="gramStart"/>
      <w:r>
        <w:rPr>
          <w:rFonts w:ascii="微软雅黑" w:eastAsia="微软雅黑" w:hAnsi="微软雅黑"/>
        </w:rPr>
        <w:t>”</w:t>
      </w:r>
      <w:proofErr w:type="gramEnd"/>
      <w:r>
        <w:rPr>
          <w:rFonts w:ascii="微软雅黑" w:eastAsia="微软雅黑" w:hAnsi="微软雅黑" w:hint="eastAsia"/>
        </w:rPr>
        <w:t>宋仲基</w:t>
      </w:r>
      <w:r>
        <w:rPr>
          <w:rFonts w:ascii="微软雅黑" w:eastAsia="微软雅黑" w:hAnsi="微软雅黑"/>
        </w:rPr>
        <w:t>“——</w:t>
      </w:r>
      <w:r>
        <w:rPr>
          <w:rFonts w:ascii="微软雅黑" w:eastAsia="微软雅黑" w:hAnsi="微软雅黑" w:hint="eastAsia"/>
        </w:rPr>
        <w:t>全国卷</w:t>
      </w:r>
      <w:r w:rsidR="003144C8">
        <w:rPr>
          <w:rFonts w:ascii="微软雅黑" w:eastAsia="微软雅黑" w:hAnsi="微软雅黑"/>
        </w:rPr>
        <w:t>小心翼翼地靠近。</w:t>
      </w:r>
      <w:proofErr w:type="gramStart"/>
      <w:r w:rsidR="003144C8">
        <w:rPr>
          <w:rFonts w:ascii="微软雅黑" w:eastAsia="微软雅黑" w:hAnsi="微软雅黑" w:hint="eastAsia"/>
        </w:rPr>
        <w:t>一</w:t>
      </w:r>
      <w:proofErr w:type="gramEnd"/>
      <w:r w:rsidR="003144C8">
        <w:rPr>
          <w:rFonts w:ascii="微软雅黑" w:eastAsia="微软雅黑" w:hAnsi="微软雅黑" w:hint="eastAsia"/>
        </w:rPr>
        <w:t>模试卷的结构，题型和难度，都与全国</w:t>
      </w:r>
      <w:proofErr w:type="gramStart"/>
      <w:r w:rsidR="003144C8">
        <w:rPr>
          <w:rFonts w:ascii="微软雅黑" w:eastAsia="微软雅黑" w:hAnsi="微软雅黑" w:hint="eastAsia"/>
        </w:rPr>
        <w:t>卷非常</w:t>
      </w:r>
      <w:proofErr w:type="gramEnd"/>
      <w:r w:rsidR="003144C8">
        <w:rPr>
          <w:rFonts w:ascii="微软雅黑" w:eastAsia="微软雅黑" w:hAnsi="微软雅黑" w:hint="eastAsia"/>
        </w:rPr>
        <w:t>相似，也能找到很多与近三年全国卷相似的题目，总体来说，这是一份很难得的高质量的试卷。</w:t>
      </w:r>
      <w:r w:rsidR="00924B31" w:rsidRPr="00DD3B4A">
        <w:rPr>
          <w:rFonts w:ascii="微软雅黑" w:eastAsia="微软雅黑" w:hAnsi="微软雅黑" w:hint="eastAsia"/>
          <w:b/>
        </w:rPr>
        <w:t>卓越教育</w:t>
      </w:r>
      <w:r w:rsidR="00924B31" w:rsidRPr="00DD3B4A">
        <w:rPr>
          <w:rFonts w:ascii="微软雅黑" w:eastAsia="微软雅黑" w:hAnsi="微软雅黑"/>
          <w:b/>
        </w:rPr>
        <w:t>考试研究院·高考</w:t>
      </w:r>
      <w:proofErr w:type="gramStart"/>
      <w:r w:rsidR="00924B31" w:rsidRPr="00DD3B4A">
        <w:rPr>
          <w:rFonts w:ascii="微软雅黑" w:eastAsia="微软雅黑" w:hAnsi="微软雅黑"/>
          <w:b/>
        </w:rPr>
        <w:t>团队</w:t>
      </w:r>
      <w:r w:rsidRPr="00DD3B4A">
        <w:rPr>
          <w:rFonts w:ascii="微软雅黑" w:eastAsia="微软雅黑" w:hAnsi="微软雅黑" w:hint="eastAsia"/>
          <w:b/>
        </w:rPr>
        <w:t>第</w:t>
      </w:r>
      <w:proofErr w:type="gramEnd"/>
      <w:r w:rsidRPr="00DD3B4A">
        <w:rPr>
          <w:rFonts w:ascii="微软雅黑" w:eastAsia="微软雅黑" w:hAnsi="微软雅黑" w:hint="eastAsia"/>
          <w:b/>
        </w:rPr>
        <w:t>一时间分析了这次考试的具体考点，具体如下</w:t>
      </w:r>
      <w:r w:rsidR="00DD3B4A">
        <w:rPr>
          <w:rFonts w:ascii="微软雅黑" w:eastAsia="微软雅黑" w:hAnsi="微软雅黑" w:hint="eastAsia"/>
          <w:b/>
        </w:rPr>
        <w:t>：</w:t>
      </w:r>
    </w:p>
    <w:p w:rsidR="006218CB" w:rsidRDefault="0018380A" w:rsidP="006218CB">
      <w:pPr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-250190</wp:posOffset>
                </wp:positionH>
                <wp:positionV relativeFrom="paragraph">
                  <wp:posOffset>62865</wp:posOffset>
                </wp:positionV>
                <wp:extent cx="196850" cy="196850"/>
                <wp:effectExtent l="76200" t="38100" r="12700" b="88900"/>
                <wp:wrapNone/>
                <wp:docPr id="3" name="五角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96850"/>
                        </a:xfrm>
                        <a:prstGeom prst="star5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BF9C78" id="五角星 3" o:spid="_x0000_s1026" style="position:absolute;left:0;text-align:left;margin-left:-19.7pt;margin-top:4.95pt;width:15.5pt;height:1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685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" path="m,75190r75190,l98425,r23235,75190l196850,75190r-60831,46469l159255,196849,98425,150379,37595,196849,60831,121659,,75190xe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75190;75190,75190;98425,0;121660,75190;196850,75190;136019,121659;159255,196849;98425,150379;37595,196849;60831,121659;0,75190" o:connectangles="0,0,0,0,0,0,0,0,0,0,0"/>
              </v:shape>
            </w:pict>
          </mc:Fallback>
        </mc:AlternateContent>
      </w:r>
      <w:r w:rsidR="006218CB">
        <w:rPr>
          <w:rFonts w:ascii="微软雅黑" w:eastAsia="微软雅黑" w:hAnsi="微软雅黑" w:hint="eastAsia"/>
          <w:b/>
          <w:sz w:val="28"/>
        </w:rPr>
        <w:t>试卷</w:t>
      </w:r>
      <w:r w:rsidR="00F14D96">
        <w:rPr>
          <w:rFonts w:ascii="微软雅黑" w:eastAsia="微软雅黑" w:hAnsi="微软雅黑" w:hint="eastAsia"/>
          <w:b/>
          <w:sz w:val="28"/>
        </w:rPr>
        <w:t>各</w:t>
      </w:r>
      <w:r w:rsidR="00C96538">
        <w:rPr>
          <w:rFonts w:ascii="微软雅黑" w:eastAsia="微软雅黑" w:hAnsi="微软雅黑" w:hint="eastAsia"/>
          <w:b/>
          <w:sz w:val="28"/>
        </w:rPr>
        <w:t>模块</w:t>
      </w:r>
      <w:r w:rsidR="00F14D96">
        <w:rPr>
          <w:rFonts w:ascii="微软雅黑" w:eastAsia="微软雅黑" w:hAnsi="微软雅黑" w:hint="eastAsia"/>
          <w:b/>
          <w:sz w:val="28"/>
        </w:rPr>
        <w:t>占比</w:t>
      </w:r>
      <w:r w:rsidR="006218CB">
        <w:rPr>
          <w:rFonts w:ascii="微软雅黑" w:eastAsia="微软雅黑" w:hAnsi="微软雅黑" w:hint="eastAsia"/>
          <w:b/>
          <w:sz w:val="28"/>
        </w:rPr>
        <w:t>:</w:t>
      </w:r>
    </w:p>
    <w:p w:rsidR="00F14D96" w:rsidRDefault="00C96538" w:rsidP="00C96538">
      <w:pPr>
        <w:rPr>
          <w:rFonts w:ascii="微软雅黑" w:eastAsia="微软雅黑" w:hAnsi="微软雅黑" w:cstheme="minorBidi"/>
          <w:b/>
          <w:sz w:val="22"/>
          <w:szCs w:val="22"/>
        </w:rPr>
      </w:pPr>
      <w:r>
        <w:rPr>
          <w:rFonts w:ascii="微软雅黑" w:eastAsia="微软雅黑" w:hAnsi="微软雅黑"/>
          <w:b/>
          <w:noProof/>
          <w:sz w:val="28"/>
        </w:rPr>
        <w:drawing>
          <wp:inline distT="0" distB="0" distL="0" distR="0" wp14:anchorId="30A6092B">
            <wp:extent cx="2665639" cy="1714500"/>
            <wp:effectExtent l="0" t="0" r="190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30" t="1467" r="3802" b="10520"/>
                    <a:stretch/>
                  </pic:blipFill>
                  <pic:spPr bwMode="auto">
                    <a:xfrm>
                      <a:off x="0" y="0"/>
                      <a:ext cx="2677776" cy="1722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  <w:b/>
          <w:sz w:val="28"/>
        </w:rPr>
        <w:t xml:space="preserve"> </w:t>
      </w:r>
      <w:r w:rsidR="0025161F">
        <w:rPr>
          <w:rFonts w:ascii="微软雅黑" w:eastAsia="微软雅黑" w:hAnsi="微软雅黑"/>
          <w:b/>
          <w:sz w:val="28"/>
        </w:rPr>
        <w:t xml:space="preserve">   </w:t>
      </w:r>
      <w:r w:rsidR="0025161F">
        <w:rPr>
          <w:rFonts w:ascii="微软雅黑" w:eastAsia="微软雅黑" w:hAnsi="微软雅黑" w:cstheme="minorBidi"/>
          <w:b/>
          <w:noProof/>
          <w:sz w:val="22"/>
          <w:szCs w:val="22"/>
        </w:rPr>
        <w:drawing>
          <wp:inline distT="0" distB="0" distL="0" distR="0">
            <wp:extent cx="3063804" cy="1723390"/>
            <wp:effectExtent l="0" t="0" r="3810" b="0"/>
            <wp:docPr id="1" name="图片 1" descr="E:\KKMOK\高中\2016\高考一模\一模点评\2016广州高考一模数学理各大模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KMOK\高中\2016\高考一模\一模点评\2016广州高考一模数学理各大模块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350" cy="1728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8CB" w:rsidRDefault="00F14D96" w:rsidP="005715F0">
      <w:pPr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本次考试的考点分布比例与</w:t>
      </w:r>
      <w:r w:rsidR="00924B31">
        <w:rPr>
          <w:rFonts w:ascii="微软雅黑" w:eastAsia="微软雅黑" w:hAnsi="微软雅黑" w:hint="eastAsia"/>
        </w:rPr>
        <w:t>20</w:t>
      </w:r>
      <w:r w:rsidR="00C96538">
        <w:rPr>
          <w:rFonts w:ascii="微软雅黑" w:eastAsia="微软雅黑" w:hAnsi="微软雅黑" w:hint="eastAsia"/>
        </w:rPr>
        <w:t>15年</w:t>
      </w:r>
      <w:r>
        <w:rPr>
          <w:rFonts w:ascii="微软雅黑" w:eastAsia="微软雅黑" w:hAnsi="微软雅黑" w:hint="eastAsia"/>
        </w:rPr>
        <w:t>全国</w:t>
      </w:r>
      <w:proofErr w:type="gramStart"/>
      <w:r>
        <w:rPr>
          <w:rFonts w:ascii="微软雅黑" w:eastAsia="微软雅黑" w:hAnsi="微软雅黑" w:hint="eastAsia"/>
        </w:rPr>
        <w:t>卷</w:t>
      </w:r>
      <w:r w:rsidR="006218CB">
        <w:rPr>
          <w:rFonts w:ascii="微软雅黑" w:eastAsia="微软雅黑" w:hAnsi="微软雅黑" w:hint="eastAsia"/>
        </w:rPr>
        <w:t>十分</w:t>
      </w:r>
      <w:proofErr w:type="gramEnd"/>
      <w:r w:rsidR="006218CB">
        <w:rPr>
          <w:rFonts w:ascii="微软雅黑" w:eastAsia="微软雅黑" w:hAnsi="微软雅黑" w:hint="eastAsia"/>
        </w:rPr>
        <w:t>接近，</w:t>
      </w:r>
      <w:r w:rsidR="00C96538">
        <w:rPr>
          <w:rFonts w:ascii="微软雅黑" w:eastAsia="微软雅黑" w:hAnsi="微软雅黑" w:hint="eastAsia"/>
        </w:rPr>
        <w:t>比如概率统计，解析几何，立体几何，</w:t>
      </w:r>
      <w:r>
        <w:rPr>
          <w:rFonts w:ascii="微软雅黑" w:eastAsia="微软雅黑" w:hAnsi="微软雅黑" w:hint="eastAsia"/>
        </w:rPr>
        <w:t>各板块分布很平均</w:t>
      </w:r>
      <w:r w:rsidR="00C96538">
        <w:rPr>
          <w:rFonts w:ascii="微软雅黑" w:eastAsia="微软雅黑" w:hAnsi="微软雅黑" w:hint="eastAsia"/>
        </w:rPr>
        <w:t>。</w:t>
      </w:r>
      <w:r>
        <w:rPr>
          <w:rFonts w:ascii="微软雅黑" w:eastAsia="微软雅黑" w:hAnsi="微软雅黑" w:hint="eastAsia"/>
        </w:rPr>
        <w:t>但</w:t>
      </w:r>
      <w:r w:rsidR="006218CB">
        <w:rPr>
          <w:rFonts w:ascii="微软雅黑" w:eastAsia="微软雅黑" w:hAnsi="微软雅黑" w:hint="eastAsia"/>
        </w:rPr>
        <w:t>略有不同，</w:t>
      </w:r>
      <w:r w:rsidR="00C96538">
        <w:rPr>
          <w:rFonts w:ascii="微软雅黑" w:eastAsia="微软雅黑" w:hAnsi="微软雅黑" w:hint="eastAsia"/>
        </w:rPr>
        <w:t>比如</w:t>
      </w:r>
      <w:r>
        <w:rPr>
          <w:rFonts w:ascii="微软雅黑" w:eastAsia="微软雅黑" w:hAnsi="微软雅黑" w:hint="eastAsia"/>
        </w:rPr>
        <w:t>函导数</w:t>
      </w:r>
      <w:proofErr w:type="gramStart"/>
      <w:r w:rsidR="00C96538">
        <w:rPr>
          <w:rFonts w:ascii="微软雅黑" w:eastAsia="微软雅黑" w:hAnsi="微软雅黑" w:hint="eastAsia"/>
        </w:rPr>
        <w:t>分值</w:t>
      </w:r>
      <w:r>
        <w:rPr>
          <w:rFonts w:ascii="微软雅黑" w:eastAsia="微软雅黑" w:hAnsi="微软雅黑" w:hint="eastAsia"/>
        </w:rPr>
        <w:t>比重</w:t>
      </w:r>
      <w:proofErr w:type="gramEnd"/>
      <w:r>
        <w:rPr>
          <w:rFonts w:ascii="微软雅黑" w:eastAsia="微软雅黑" w:hAnsi="微软雅黑" w:hint="eastAsia"/>
        </w:rPr>
        <w:t>略有下降</w:t>
      </w:r>
      <w:r w:rsidR="006218CB">
        <w:rPr>
          <w:rFonts w:ascii="微软雅黑" w:eastAsia="微软雅黑" w:hAnsi="微软雅黑" w:hint="eastAsia"/>
        </w:rPr>
        <w:t>。</w:t>
      </w:r>
      <w:r>
        <w:rPr>
          <w:rFonts w:ascii="微软雅黑" w:eastAsia="微软雅黑" w:hAnsi="微软雅黑" w:hint="eastAsia"/>
        </w:rPr>
        <w:t>而题型和难度上，</w:t>
      </w:r>
      <w:r w:rsidR="00C96538" w:rsidRPr="00C96538">
        <w:rPr>
          <w:rFonts w:ascii="微软雅黑" w:eastAsia="微软雅黑" w:hAnsi="微软雅黑" w:hint="eastAsia"/>
        </w:rPr>
        <w:t>与全国卷靠近，尤其</w:t>
      </w:r>
      <w:r w:rsidR="00F62DBA">
        <w:rPr>
          <w:rFonts w:ascii="微软雅黑" w:eastAsia="微软雅黑" w:hAnsi="微软雅黑" w:hint="eastAsia"/>
        </w:rPr>
        <w:t>数列部分和解析几何的题型和难度都与全国卷相差无几。</w:t>
      </w:r>
    </w:p>
    <w:p w:rsidR="0018380A" w:rsidRDefault="0018380A" w:rsidP="0018380A">
      <w:pPr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4E6895" wp14:editId="410EE868">
                <wp:simplePos x="0" y="0"/>
                <wp:positionH relativeFrom="column">
                  <wp:posOffset>-250190</wp:posOffset>
                </wp:positionH>
                <wp:positionV relativeFrom="paragraph">
                  <wp:posOffset>62865</wp:posOffset>
                </wp:positionV>
                <wp:extent cx="196850" cy="196850"/>
                <wp:effectExtent l="76200" t="38100" r="12700" b="88900"/>
                <wp:wrapNone/>
                <wp:docPr id="4" name="五角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96850"/>
                        </a:xfrm>
                        <a:prstGeom prst="star5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C5A4DF" id="五角星 4" o:spid="_x0000_s1026" style="position:absolute;left:0;text-align:left;margin-left:-19.7pt;margin-top:4.95pt;width:15.5pt;height:1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685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" path="m,75190r75190,l98425,r23235,75190l196850,75190r-60831,46469l159255,196849,98425,150379,37595,196849,60831,121659,,75190xe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75190;75190,75190;98425,0;121660,75190;196850,75190;136019,121659;159255,196849;98425,150379;37595,196849;60831,121659;0,75190" o:connectangles="0,0,0,0,0,0,0,0,0,0,0"/>
              </v:shape>
            </w:pict>
          </mc:Fallback>
        </mc:AlternateContent>
      </w:r>
      <w:r>
        <w:rPr>
          <w:rFonts w:ascii="微软雅黑" w:eastAsia="微软雅黑" w:hAnsi="微软雅黑" w:hint="eastAsia"/>
          <w:b/>
          <w:sz w:val="28"/>
        </w:rPr>
        <w:t>选，填，解逐个分析:</w:t>
      </w:r>
    </w:p>
    <w:p w:rsidR="0018380A" w:rsidRDefault="0018380A" w:rsidP="0018380A">
      <w:pPr>
        <w:ind w:firstLineChars="200" w:firstLine="420"/>
        <w:rPr>
          <w:rFonts w:ascii="微软雅黑" w:eastAsia="微软雅黑" w:hAnsi="微软雅黑"/>
        </w:rPr>
      </w:pPr>
      <w:r w:rsidRPr="0018380A">
        <w:rPr>
          <w:rFonts w:ascii="微软雅黑" w:eastAsia="微软雅黑" w:hAnsi="微软雅黑" w:hint="eastAsia"/>
        </w:rPr>
        <w:t>选择题部分，大多都</w:t>
      </w:r>
      <w:proofErr w:type="gramStart"/>
      <w:r w:rsidRPr="0018380A">
        <w:rPr>
          <w:rFonts w:ascii="微软雅黑" w:eastAsia="微软雅黑" w:hAnsi="微软雅黑" w:hint="eastAsia"/>
        </w:rPr>
        <w:t>很</w:t>
      </w:r>
      <w:proofErr w:type="gramEnd"/>
      <w:r w:rsidRPr="0018380A">
        <w:rPr>
          <w:rFonts w:ascii="微软雅黑" w:eastAsia="微软雅黑" w:hAnsi="微软雅黑" w:hint="eastAsia"/>
        </w:rPr>
        <w:t>常规，</w:t>
      </w:r>
      <w:r>
        <w:rPr>
          <w:rFonts w:ascii="微软雅黑" w:eastAsia="微软雅黑" w:hAnsi="微软雅黑" w:hint="eastAsia"/>
        </w:rPr>
        <w:t>但也</w:t>
      </w:r>
      <w:r w:rsidRPr="0018380A">
        <w:rPr>
          <w:rFonts w:ascii="微软雅黑" w:eastAsia="微软雅黑" w:hAnsi="微软雅黑" w:hint="eastAsia"/>
        </w:rPr>
        <w:t>有几道题目需要</w:t>
      </w:r>
      <w:r w:rsidR="00C23B66">
        <w:rPr>
          <w:rFonts w:ascii="微软雅黑" w:eastAsia="微软雅黑" w:hAnsi="微软雅黑" w:hint="eastAsia"/>
        </w:rPr>
        <w:t>引起注意</w:t>
      </w:r>
      <w:r w:rsidRPr="0018380A">
        <w:rPr>
          <w:rFonts w:ascii="微软雅黑" w:eastAsia="微软雅黑" w:hAnsi="微软雅黑" w:hint="eastAsia"/>
        </w:rPr>
        <w:t>，</w:t>
      </w:r>
      <w:r>
        <w:rPr>
          <w:rFonts w:ascii="微软雅黑" w:eastAsia="微软雅黑" w:hAnsi="微软雅黑" w:hint="eastAsia"/>
        </w:rPr>
        <w:t>上面提到的立体几何的第11题，延续了</w:t>
      </w:r>
      <w:r w:rsidR="00C96538">
        <w:rPr>
          <w:rFonts w:ascii="微软雅黑" w:eastAsia="微软雅黑" w:hAnsi="微软雅黑" w:hint="eastAsia"/>
        </w:rPr>
        <w:t>近三年</w:t>
      </w:r>
      <w:r>
        <w:rPr>
          <w:rFonts w:ascii="微软雅黑" w:eastAsia="微软雅黑" w:hAnsi="微软雅黑" w:hint="eastAsia"/>
        </w:rPr>
        <w:t>全国卷的优良传统</w:t>
      </w:r>
      <w:r w:rsidR="00C96538">
        <w:rPr>
          <w:rFonts w:ascii="微软雅黑" w:eastAsia="微软雅黑" w:hAnsi="微软雅黑" w:hint="eastAsia"/>
        </w:rPr>
        <w:t>，比如15年全国</w:t>
      </w:r>
      <w:r w:rsidR="00C96538">
        <w:rPr>
          <w:rFonts w:ascii="微软雅黑" w:eastAsia="微软雅黑" w:hAnsi="微软雅黑"/>
        </w:rPr>
        <w:fldChar w:fldCharType="begin"/>
      </w:r>
      <w:r w:rsidR="00C96538">
        <w:rPr>
          <w:rFonts w:ascii="微软雅黑" w:eastAsia="微软雅黑" w:hAnsi="微软雅黑"/>
        </w:rPr>
        <w:instrText xml:space="preserve"> </w:instrText>
      </w:r>
      <w:r w:rsidR="00C96538">
        <w:rPr>
          <w:rFonts w:ascii="微软雅黑" w:eastAsia="微软雅黑" w:hAnsi="微软雅黑" w:hint="eastAsia"/>
        </w:rPr>
        <w:instrText>= 1 \* ROMAN</w:instrText>
      </w:r>
      <w:r w:rsidR="00C96538">
        <w:rPr>
          <w:rFonts w:ascii="微软雅黑" w:eastAsia="微软雅黑" w:hAnsi="微软雅黑"/>
        </w:rPr>
        <w:instrText xml:space="preserve"> </w:instrText>
      </w:r>
      <w:r w:rsidR="00C96538">
        <w:rPr>
          <w:rFonts w:ascii="微软雅黑" w:eastAsia="微软雅黑" w:hAnsi="微软雅黑"/>
        </w:rPr>
        <w:fldChar w:fldCharType="separate"/>
      </w:r>
      <w:r w:rsidR="00C96538">
        <w:rPr>
          <w:rFonts w:ascii="微软雅黑" w:eastAsia="微软雅黑" w:hAnsi="微软雅黑"/>
          <w:noProof/>
        </w:rPr>
        <w:t>I</w:t>
      </w:r>
      <w:r w:rsidR="00C96538">
        <w:rPr>
          <w:rFonts w:ascii="微软雅黑" w:eastAsia="微软雅黑" w:hAnsi="微软雅黑"/>
        </w:rPr>
        <w:fldChar w:fldCharType="end"/>
      </w:r>
      <w:r w:rsidR="00C96538">
        <w:rPr>
          <w:rFonts w:ascii="微软雅黑" w:eastAsia="微软雅黑" w:hAnsi="微软雅黑" w:hint="eastAsia"/>
        </w:rPr>
        <w:t>卷的第11题，就是</w:t>
      </w:r>
      <w:r>
        <w:rPr>
          <w:rFonts w:ascii="微软雅黑" w:eastAsia="微软雅黑" w:hAnsi="微软雅黑" w:hint="eastAsia"/>
        </w:rPr>
        <w:t>考查已知三视图求表面积和体积，</w:t>
      </w:r>
      <w:r w:rsidR="00C96538">
        <w:rPr>
          <w:rFonts w:ascii="微软雅黑" w:eastAsia="微软雅黑" w:hAnsi="微软雅黑" w:hint="eastAsia"/>
        </w:rPr>
        <w:t>但本题</w:t>
      </w:r>
      <w:r w:rsidR="004E6FFB">
        <w:rPr>
          <w:rFonts w:ascii="微软雅黑" w:eastAsia="微软雅黑" w:hAnsi="微软雅黑" w:hint="eastAsia"/>
        </w:rPr>
        <w:t>计算量加大</w:t>
      </w:r>
      <w:r>
        <w:rPr>
          <w:rFonts w:ascii="微软雅黑" w:eastAsia="微软雅黑" w:hAnsi="微软雅黑" w:hint="eastAsia"/>
        </w:rPr>
        <w:t>；第12题</w:t>
      </w:r>
      <w:r w:rsidR="00C96538">
        <w:rPr>
          <w:rFonts w:ascii="微软雅黑" w:eastAsia="微软雅黑" w:hAnsi="微软雅黑" w:hint="eastAsia"/>
        </w:rPr>
        <w:t>，</w:t>
      </w:r>
      <w:r>
        <w:rPr>
          <w:rFonts w:ascii="微软雅黑" w:eastAsia="微软雅黑" w:hAnsi="微软雅黑" w:hint="eastAsia"/>
        </w:rPr>
        <w:t>更是让大家心跳加速，竟然出现了“九章算术”和“杨辉三角”，</w:t>
      </w:r>
      <w:r w:rsidR="00C96538">
        <w:rPr>
          <w:rFonts w:ascii="微软雅黑" w:eastAsia="微软雅黑" w:hAnsi="微软雅黑" w:hint="eastAsia"/>
        </w:rPr>
        <w:t>在15年全国</w:t>
      </w:r>
      <w:r w:rsidR="00C96538">
        <w:rPr>
          <w:rFonts w:ascii="微软雅黑" w:eastAsia="微软雅黑" w:hAnsi="微软雅黑"/>
        </w:rPr>
        <w:fldChar w:fldCharType="begin"/>
      </w:r>
      <w:r w:rsidR="00C96538">
        <w:rPr>
          <w:rFonts w:ascii="微软雅黑" w:eastAsia="微软雅黑" w:hAnsi="微软雅黑"/>
        </w:rPr>
        <w:instrText xml:space="preserve"> </w:instrText>
      </w:r>
      <w:r w:rsidR="00C96538">
        <w:rPr>
          <w:rFonts w:ascii="微软雅黑" w:eastAsia="微软雅黑" w:hAnsi="微软雅黑" w:hint="eastAsia"/>
        </w:rPr>
        <w:instrText>= 1 \* ROMAN</w:instrText>
      </w:r>
      <w:r w:rsidR="00C96538">
        <w:rPr>
          <w:rFonts w:ascii="微软雅黑" w:eastAsia="微软雅黑" w:hAnsi="微软雅黑"/>
        </w:rPr>
        <w:instrText xml:space="preserve"> </w:instrText>
      </w:r>
      <w:r w:rsidR="00C96538">
        <w:rPr>
          <w:rFonts w:ascii="微软雅黑" w:eastAsia="微软雅黑" w:hAnsi="微软雅黑"/>
        </w:rPr>
        <w:fldChar w:fldCharType="separate"/>
      </w:r>
      <w:r w:rsidR="00C96538">
        <w:rPr>
          <w:rFonts w:ascii="微软雅黑" w:eastAsia="微软雅黑" w:hAnsi="微软雅黑"/>
          <w:noProof/>
        </w:rPr>
        <w:t>I</w:t>
      </w:r>
      <w:r w:rsidR="00C96538">
        <w:rPr>
          <w:rFonts w:ascii="微软雅黑" w:eastAsia="微软雅黑" w:hAnsi="微软雅黑"/>
        </w:rPr>
        <w:fldChar w:fldCharType="end"/>
      </w:r>
      <w:r w:rsidR="00C96538">
        <w:rPr>
          <w:rFonts w:ascii="微软雅黑" w:eastAsia="微软雅黑" w:hAnsi="微软雅黑" w:hint="eastAsia"/>
        </w:rPr>
        <w:t>卷的第6题也出现过，</w:t>
      </w:r>
      <w:r>
        <w:rPr>
          <w:rFonts w:ascii="微软雅黑" w:eastAsia="微软雅黑" w:hAnsi="微软雅黑" w:hint="eastAsia"/>
        </w:rPr>
        <w:t>虽然本质还是考查数列知识，</w:t>
      </w:r>
      <w:r w:rsidR="004E6FFB">
        <w:rPr>
          <w:rFonts w:ascii="微软雅黑" w:eastAsia="微软雅黑" w:hAnsi="微软雅黑" w:hint="eastAsia"/>
        </w:rPr>
        <w:t>但是</w:t>
      </w:r>
      <w:r>
        <w:rPr>
          <w:rFonts w:ascii="微软雅黑" w:eastAsia="微软雅黑" w:hAnsi="微软雅黑" w:hint="eastAsia"/>
        </w:rPr>
        <w:t>这些</w:t>
      </w:r>
      <w:r w:rsidR="004E6FFB">
        <w:rPr>
          <w:rFonts w:ascii="微软雅黑" w:eastAsia="微软雅黑" w:hAnsi="微软雅黑" w:hint="eastAsia"/>
        </w:rPr>
        <w:t>创新的着眼点</w:t>
      </w:r>
      <w:r>
        <w:rPr>
          <w:rFonts w:ascii="微软雅黑" w:eastAsia="微软雅黑" w:hAnsi="微软雅黑" w:hint="eastAsia"/>
        </w:rPr>
        <w:t>可能会给考生造成心理压力。</w:t>
      </w:r>
    </w:p>
    <w:p w:rsidR="0018380A" w:rsidRDefault="0018380A" w:rsidP="0018380A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  </w:t>
      </w:r>
      <w:r w:rsidR="004E6FFB">
        <w:rPr>
          <w:rFonts w:ascii="微软雅黑" w:eastAsia="微软雅黑" w:hAnsi="微软雅黑"/>
        </w:rPr>
        <w:t xml:space="preserve"> </w:t>
      </w:r>
      <w:r w:rsidR="00C23B66">
        <w:rPr>
          <w:rFonts w:ascii="微软雅黑" w:eastAsia="微软雅黑" w:hAnsi="微软雅黑"/>
        </w:rPr>
        <w:t xml:space="preserve"> </w:t>
      </w:r>
      <w:r>
        <w:rPr>
          <w:rFonts w:ascii="微软雅黑" w:eastAsia="微软雅黑" w:hAnsi="微软雅黑" w:hint="eastAsia"/>
        </w:rPr>
        <w:t>填空题的前2道，是</w:t>
      </w:r>
      <w:proofErr w:type="gramStart"/>
      <w:r>
        <w:rPr>
          <w:rFonts w:ascii="微软雅黑" w:eastAsia="微软雅黑" w:hAnsi="微软雅黑" w:hint="eastAsia"/>
        </w:rPr>
        <w:t>很</w:t>
      </w:r>
      <w:proofErr w:type="gramEnd"/>
      <w:r>
        <w:rPr>
          <w:rFonts w:ascii="微软雅黑" w:eastAsia="微软雅黑" w:hAnsi="微软雅黑" w:hint="eastAsia"/>
        </w:rPr>
        <w:t>常规的考法，</w:t>
      </w:r>
      <w:r w:rsidR="00C96538">
        <w:rPr>
          <w:rFonts w:ascii="微软雅黑" w:eastAsia="微软雅黑" w:hAnsi="微软雅黑" w:hint="eastAsia"/>
        </w:rPr>
        <w:t>比如第14题，与15年全国</w:t>
      </w:r>
      <w:r w:rsidR="00C96538">
        <w:rPr>
          <w:rFonts w:ascii="微软雅黑" w:eastAsia="微软雅黑" w:hAnsi="微软雅黑"/>
        </w:rPr>
        <w:fldChar w:fldCharType="begin"/>
      </w:r>
      <w:r w:rsidR="00C96538">
        <w:rPr>
          <w:rFonts w:ascii="微软雅黑" w:eastAsia="微软雅黑" w:hAnsi="微软雅黑"/>
        </w:rPr>
        <w:instrText xml:space="preserve"> </w:instrText>
      </w:r>
      <w:r w:rsidR="00C96538">
        <w:rPr>
          <w:rFonts w:ascii="微软雅黑" w:eastAsia="微软雅黑" w:hAnsi="微软雅黑" w:hint="eastAsia"/>
        </w:rPr>
        <w:instrText>= 1 \* ROMAN</w:instrText>
      </w:r>
      <w:r w:rsidR="00C96538">
        <w:rPr>
          <w:rFonts w:ascii="微软雅黑" w:eastAsia="微软雅黑" w:hAnsi="微软雅黑"/>
        </w:rPr>
        <w:instrText xml:space="preserve"> </w:instrText>
      </w:r>
      <w:r w:rsidR="00C96538">
        <w:rPr>
          <w:rFonts w:ascii="微软雅黑" w:eastAsia="微软雅黑" w:hAnsi="微软雅黑"/>
        </w:rPr>
        <w:fldChar w:fldCharType="separate"/>
      </w:r>
      <w:r w:rsidR="00C96538">
        <w:rPr>
          <w:rFonts w:ascii="微软雅黑" w:eastAsia="微软雅黑" w:hAnsi="微软雅黑"/>
          <w:noProof/>
        </w:rPr>
        <w:t>I</w:t>
      </w:r>
      <w:r w:rsidR="00C96538">
        <w:rPr>
          <w:rFonts w:ascii="微软雅黑" w:eastAsia="微软雅黑" w:hAnsi="微软雅黑"/>
        </w:rPr>
        <w:fldChar w:fldCharType="end"/>
      </w:r>
      <w:r w:rsidR="00C96538">
        <w:rPr>
          <w:rFonts w:ascii="微软雅黑" w:eastAsia="微软雅黑" w:hAnsi="微软雅黑" w:hint="eastAsia"/>
        </w:rPr>
        <w:t>卷的第5题相似，考查了圆锥曲线和向量的结合。</w:t>
      </w:r>
      <w:r>
        <w:rPr>
          <w:rFonts w:ascii="微软雅黑" w:eastAsia="微软雅黑" w:hAnsi="微软雅黑" w:hint="eastAsia"/>
        </w:rPr>
        <w:t>第15题，考察了二项式定理</w:t>
      </w:r>
      <w:r w:rsidR="004E6FFB">
        <w:rPr>
          <w:rFonts w:ascii="微软雅黑" w:eastAsia="微软雅黑" w:hAnsi="微软雅黑" w:hint="eastAsia"/>
        </w:rPr>
        <w:t>，</w:t>
      </w:r>
      <w:r>
        <w:rPr>
          <w:rFonts w:ascii="微软雅黑" w:eastAsia="微软雅黑" w:hAnsi="微软雅黑" w:hint="eastAsia"/>
        </w:rPr>
        <w:t>比较符合全国卷的偏好，</w:t>
      </w:r>
      <w:r w:rsidR="00C96538">
        <w:rPr>
          <w:rFonts w:ascii="微软雅黑" w:eastAsia="微软雅黑" w:hAnsi="微软雅黑" w:hint="eastAsia"/>
        </w:rPr>
        <w:t>比如15年全国</w:t>
      </w:r>
      <w:r w:rsidR="00C96538">
        <w:rPr>
          <w:rFonts w:ascii="微软雅黑" w:eastAsia="微软雅黑" w:hAnsi="微软雅黑"/>
        </w:rPr>
        <w:fldChar w:fldCharType="begin"/>
      </w:r>
      <w:r w:rsidR="00C96538">
        <w:rPr>
          <w:rFonts w:ascii="微软雅黑" w:eastAsia="微软雅黑" w:hAnsi="微软雅黑"/>
        </w:rPr>
        <w:instrText xml:space="preserve"> </w:instrText>
      </w:r>
      <w:r w:rsidR="00C96538">
        <w:rPr>
          <w:rFonts w:ascii="微软雅黑" w:eastAsia="微软雅黑" w:hAnsi="微软雅黑" w:hint="eastAsia"/>
        </w:rPr>
        <w:instrText>= 1 \* ROMAN</w:instrText>
      </w:r>
      <w:r w:rsidR="00C96538">
        <w:rPr>
          <w:rFonts w:ascii="微软雅黑" w:eastAsia="微软雅黑" w:hAnsi="微软雅黑"/>
        </w:rPr>
        <w:instrText xml:space="preserve"> </w:instrText>
      </w:r>
      <w:r w:rsidR="00C96538">
        <w:rPr>
          <w:rFonts w:ascii="微软雅黑" w:eastAsia="微软雅黑" w:hAnsi="微软雅黑"/>
        </w:rPr>
        <w:fldChar w:fldCharType="separate"/>
      </w:r>
      <w:r w:rsidR="00C96538">
        <w:rPr>
          <w:rFonts w:ascii="微软雅黑" w:eastAsia="微软雅黑" w:hAnsi="微软雅黑"/>
          <w:noProof/>
        </w:rPr>
        <w:t>I</w:t>
      </w:r>
      <w:r w:rsidR="00C96538">
        <w:rPr>
          <w:rFonts w:ascii="微软雅黑" w:eastAsia="微软雅黑" w:hAnsi="微软雅黑"/>
        </w:rPr>
        <w:fldChar w:fldCharType="end"/>
      </w:r>
      <w:r w:rsidR="00C96538">
        <w:rPr>
          <w:rFonts w:ascii="微软雅黑" w:eastAsia="微软雅黑" w:hAnsi="微软雅黑" w:hint="eastAsia"/>
        </w:rPr>
        <w:t>卷的第10题和14年全国</w:t>
      </w:r>
      <w:r w:rsidR="00C96538">
        <w:rPr>
          <w:rFonts w:ascii="微软雅黑" w:eastAsia="微软雅黑" w:hAnsi="微软雅黑"/>
        </w:rPr>
        <w:fldChar w:fldCharType="begin"/>
      </w:r>
      <w:r w:rsidR="00C96538">
        <w:rPr>
          <w:rFonts w:ascii="微软雅黑" w:eastAsia="微软雅黑" w:hAnsi="微软雅黑"/>
        </w:rPr>
        <w:instrText xml:space="preserve"> </w:instrText>
      </w:r>
      <w:r w:rsidR="00C96538">
        <w:rPr>
          <w:rFonts w:ascii="微软雅黑" w:eastAsia="微软雅黑" w:hAnsi="微软雅黑" w:hint="eastAsia"/>
        </w:rPr>
        <w:instrText>= 1 \* ROMAN</w:instrText>
      </w:r>
      <w:r w:rsidR="00C96538">
        <w:rPr>
          <w:rFonts w:ascii="微软雅黑" w:eastAsia="微软雅黑" w:hAnsi="微软雅黑"/>
        </w:rPr>
        <w:instrText xml:space="preserve"> </w:instrText>
      </w:r>
      <w:r w:rsidR="00C96538">
        <w:rPr>
          <w:rFonts w:ascii="微软雅黑" w:eastAsia="微软雅黑" w:hAnsi="微软雅黑"/>
        </w:rPr>
        <w:fldChar w:fldCharType="separate"/>
      </w:r>
      <w:r w:rsidR="00C96538">
        <w:rPr>
          <w:rFonts w:ascii="微软雅黑" w:eastAsia="微软雅黑" w:hAnsi="微软雅黑"/>
          <w:noProof/>
        </w:rPr>
        <w:t>I</w:t>
      </w:r>
      <w:r w:rsidR="00C96538">
        <w:rPr>
          <w:rFonts w:ascii="微软雅黑" w:eastAsia="微软雅黑" w:hAnsi="微软雅黑"/>
        </w:rPr>
        <w:fldChar w:fldCharType="end"/>
      </w:r>
      <w:r w:rsidR="00C96538">
        <w:rPr>
          <w:rFonts w:ascii="微软雅黑" w:eastAsia="微软雅黑" w:hAnsi="微软雅黑" w:hint="eastAsia"/>
        </w:rPr>
        <w:t>卷的第13题，都是需要先进行因式分解，所以</w:t>
      </w:r>
      <w:r>
        <w:rPr>
          <w:rFonts w:ascii="微软雅黑" w:eastAsia="微软雅黑" w:hAnsi="微软雅黑" w:hint="eastAsia"/>
        </w:rPr>
        <w:t>大家在复习的时候可以有所偏重。</w:t>
      </w:r>
    </w:p>
    <w:p w:rsidR="0018380A" w:rsidRDefault="0018380A" w:rsidP="0018380A">
      <w:pPr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lastRenderedPageBreak/>
        <w:t>对于解答题，换掉了数列，考到了解三角形，这是情理之中的，算是对全国卷投其所好；立体几何更适合用建立直角坐标系的方法，难度比广东卷更难；解析几何更符合全国卷的口味，煮出了一道椭圆，直线和圆的大杂烩。</w:t>
      </w:r>
    </w:p>
    <w:p w:rsidR="00790836" w:rsidRDefault="0031177C" w:rsidP="0018380A">
      <w:pPr>
        <w:ind w:firstLineChars="200" w:firstLine="420"/>
        <w:rPr>
          <w:rFonts w:ascii="微软雅黑" w:eastAsia="微软雅黑" w:hAnsi="微软雅黑"/>
        </w:rPr>
      </w:pPr>
      <w:r w:rsidRPr="00B57135">
        <w:rPr>
          <w:rFonts w:ascii="黑体" w:eastAsia="黑体" w:hAnsi="黑体" w:hint="eastAsia"/>
        </w:rPr>
        <w:t>结合</w:t>
      </w:r>
      <w:r w:rsidRPr="00B57135">
        <w:rPr>
          <w:rFonts w:ascii="黑体" w:eastAsia="黑体" w:hAnsi="黑体"/>
        </w:rPr>
        <w:t>一模的考试特点</w:t>
      </w:r>
      <w:r>
        <w:rPr>
          <w:rFonts w:ascii="微软雅黑" w:eastAsia="微软雅黑" w:hAnsi="微软雅黑" w:hint="eastAsia"/>
        </w:rPr>
        <w:t>，</w:t>
      </w:r>
      <w:r>
        <w:rPr>
          <w:rFonts w:ascii="微软雅黑" w:eastAsia="微软雅黑" w:hAnsi="微软雅黑"/>
        </w:rPr>
        <w:t>在二</w:t>
      </w:r>
      <w:r>
        <w:rPr>
          <w:rFonts w:ascii="微软雅黑" w:eastAsia="微软雅黑" w:hAnsi="微软雅黑" w:hint="eastAsia"/>
        </w:rPr>
        <w:t>轮</w:t>
      </w:r>
      <w:r>
        <w:rPr>
          <w:rFonts w:ascii="微软雅黑" w:eastAsia="微软雅黑" w:hAnsi="微软雅黑"/>
        </w:rPr>
        <w:t>复习</w:t>
      </w:r>
      <w:r>
        <w:rPr>
          <w:rFonts w:ascii="微软雅黑" w:eastAsia="微软雅黑" w:hAnsi="微软雅黑" w:hint="eastAsia"/>
        </w:rPr>
        <w:t>备考</w:t>
      </w:r>
      <w:r>
        <w:rPr>
          <w:rFonts w:ascii="微软雅黑" w:eastAsia="微软雅黑" w:hAnsi="微软雅黑"/>
        </w:rPr>
        <w:t>中，</w:t>
      </w:r>
      <w:r>
        <w:rPr>
          <w:rFonts w:ascii="微软雅黑" w:eastAsia="微软雅黑" w:hAnsi="微软雅黑" w:hint="eastAsia"/>
        </w:rPr>
        <w:t>卓越</w:t>
      </w:r>
      <w:r w:rsidRPr="00EF518B">
        <w:rPr>
          <w:rFonts w:ascii="微软雅黑" w:eastAsia="微软雅黑" w:hAnsi="微软雅黑"/>
        </w:rPr>
        <w:t>教育考试研究院·高考团队</w:t>
      </w:r>
      <w:r>
        <w:rPr>
          <w:rFonts w:ascii="微软雅黑" w:eastAsia="微软雅黑" w:hAnsi="微软雅黑" w:hint="eastAsia"/>
        </w:rPr>
        <w:t>建议考生</w:t>
      </w:r>
      <w:r>
        <w:rPr>
          <w:rFonts w:ascii="微软雅黑" w:eastAsia="微软雅黑" w:hAnsi="微软雅黑"/>
        </w:rPr>
        <w:t>：</w:t>
      </w:r>
    </w:p>
    <w:p w:rsidR="00790836" w:rsidRPr="00790836" w:rsidRDefault="00790836" w:rsidP="00790836">
      <w:pPr>
        <w:ind w:firstLineChars="200" w:firstLine="420"/>
        <w:rPr>
          <w:rFonts w:ascii="微软雅黑" w:eastAsia="微软雅黑" w:hAnsi="微软雅黑"/>
          <w:b/>
        </w:rPr>
      </w:pPr>
      <w:r w:rsidRPr="00790836">
        <w:rPr>
          <w:rFonts w:ascii="微软雅黑" w:eastAsia="微软雅黑" w:hAnsi="微软雅黑" w:hint="eastAsia"/>
          <w:b/>
        </w:rPr>
        <w:t>1</w:t>
      </w:r>
      <w:r w:rsidRPr="00790836">
        <w:rPr>
          <w:rFonts w:ascii="微软雅黑" w:eastAsia="微软雅黑" w:hAnsi="微软雅黑"/>
          <w:b/>
        </w:rPr>
        <w:t>、</w:t>
      </w:r>
      <w:r w:rsidRPr="00790836">
        <w:rPr>
          <w:rFonts w:ascii="微软雅黑" w:eastAsia="微软雅黑" w:hAnsi="微软雅黑" w:hint="eastAsia"/>
          <w:b/>
        </w:rPr>
        <w:t>强化真题</w:t>
      </w:r>
      <w:r w:rsidRPr="00790836">
        <w:rPr>
          <w:rFonts w:ascii="微软雅黑" w:eastAsia="微软雅黑" w:hAnsi="微软雅黑"/>
          <w:b/>
        </w:rPr>
        <w:t>训练，</w:t>
      </w:r>
      <w:r w:rsidRPr="00790836">
        <w:rPr>
          <w:rFonts w:ascii="微软雅黑" w:eastAsia="微软雅黑" w:hAnsi="微软雅黑" w:hint="eastAsia"/>
          <w:b/>
        </w:rPr>
        <w:t>探寻</w:t>
      </w:r>
      <w:r w:rsidRPr="00790836">
        <w:rPr>
          <w:rFonts w:ascii="微软雅黑" w:eastAsia="微软雅黑" w:hAnsi="微软雅黑"/>
          <w:b/>
        </w:rPr>
        <w:t>高考</w:t>
      </w:r>
      <w:r w:rsidRPr="00790836">
        <w:rPr>
          <w:rFonts w:ascii="微软雅黑" w:eastAsia="微软雅黑" w:hAnsi="微软雅黑" w:hint="eastAsia"/>
          <w:b/>
        </w:rPr>
        <w:t>命题</w:t>
      </w:r>
      <w:r w:rsidRPr="00790836">
        <w:rPr>
          <w:rFonts w:ascii="微软雅黑" w:eastAsia="微软雅黑" w:hAnsi="微软雅黑"/>
          <w:b/>
        </w:rPr>
        <w:t>特点</w:t>
      </w:r>
    </w:p>
    <w:p w:rsidR="00790836" w:rsidRPr="00790836" w:rsidRDefault="00790836" w:rsidP="00790836">
      <w:pPr>
        <w:rPr>
          <w:rFonts w:ascii="微软雅黑" w:eastAsia="微软雅黑" w:hAnsi="微软雅黑"/>
        </w:rPr>
      </w:pPr>
      <w:r w:rsidRPr="00790836">
        <w:rPr>
          <w:rFonts w:ascii="微软雅黑" w:eastAsia="微软雅黑" w:hAnsi="微软雅黑"/>
        </w:rPr>
        <w:t xml:space="preserve">   </w:t>
      </w:r>
      <w:r w:rsidRPr="00790836">
        <w:rPr>
          <w:rFonts w:ascii="微软雅黑" w:eastAsia="微软雅黑" w:hAnsi="微软雅黑" w:hint="eastAsia"/>
        </w:rPr>
        <w:t>本次</w:t>
      </w:r>
      <w:r>
        <w:rPr>
          <w:rFonts w:ascii="微软雅黑" w:eastAsia="微软雅黑" w:hAnsi="微软雅黑" w:hint="eastAsia"/>
        </w:rPr>
        <w:t>高考</w:t>
      </w:r>
      <w:proofErr w:type="gramStart"/>
      <w:r w:rsidRPr="00790836">
        <w:rPr>
          <w:rFonts w:ascii="微软雅黑" w:eastAsia="微软雅黑" w:hAnsi="微软雅黑" w:hint="eastAsia"/>
        </w:rPr>
        <w:t>一模</w:t>
      </w:r>
      <w:r w:rsidRPr="00790836">
        <w:rPr>
          <w:rFonts w:ascii="微软雅黑" w:eastAsia="微软雅黑" w:hAnsi="微软雅黑"/>
        </w:rPr>
        <w:t>考试</w:t>
      </w:r>
      <w:proofErr w:type="gramEnd"/>
      <w:r w:rsidRPr="00790836">
        <w:rPr>
          <w:rFonts w:ascii="微软雅黑" w:eastAsia="微软雅黑" w:hAnsi="微软雅黑" w:hint="eastAsia"/>
        </w:rPr>
        <w:t>理科</w:t>
      </w:r>
      <w:r w:rsidRPr="00790836">
        <w:rPr>
          <w:rFonts w:ascii="微软雅黑" w:eastAsia="微软雅黑" w:hAnsi="微软雅黑"/>
        </w:rPr>
        <w:t>数学试卷贴近全国高考试卷，建议考生</w:t>
      </w:r>
      <w:r w:rsidRPr="00790836">
        <w:rPr>
          <w:rFonts w:ascii="微软雅黑" w:eastAsia="微软雅黑" w:hAnsi="微软雅黑" w:hint="eastAsia"/>
        </w:rPr>
        <w:t>分专题分模块</w:t>
      </w:r>
      <w:proofErr w:type="gramStart"/>
      <w:r w:rsidRPr="00790836">
        <w:rPr>
          <w:rFonts w:ascii="微软雅黑" w:eastAsia="微软雅黑" w:hAnsi="微软雅黑"/>
        </w:rPr>
        <w:t>练习</w:t>
      </w:r>
      <w:r w:rsidRPr="00790836">
        <w:rPr>
          <w:rFonts w:ascii="微软雅黑" w:eastAsia="微软雅黑" w:hAnsi="微软雅黑" w:hint="eastAsia"/>
        </w:rPr>
        <w:t>近</w:t>
      </w:r>
      <w:proofErr w:type="gramEnd"/>
      <w:r w:rsidRPr="00790836">
        <w:rPr>
          <w:rFonts w:ascii="微软雅黑" w:eastAsia="微软雅黑" w:hAnsi="微软雅黑" w:hint="eastAsia"/>
        </w:rPr>
        <w:t>三年</w:t>
      </w:r>
      <w:r w:rsidRPr="00790836">
        <w:rPr>
          <w:rFonts w:ascii="微软雅黑" w:eastAsia="微软雅黑" w:hAnsi="微软雅黑"/>
        </w:rPr>
        <w:t>高考真题，尤其是全国新课</w:t>
      </w:r>
      <w:proofErr w:type="gramStart"/>
      <w:r w:rsidRPr="00790836">
        <w:rPr>
          <w:rFonts w:ascii="微软雅黑" w:eastAsia="微软雅黑" w:hAnsi="微软雅黑"/>
        </w:rPr>
        <w:t>标卷真题</w:t>
      </w:r>
      <w:proofErr w:type="gramEnd"/>
      <w:r w:rsidRPr="00790836">
        <w:rPr>
          <w:rFonts w:ascii="微软雅黑" w:eastAsia="微软雅黑" w:hAnsi="微软雅黑"/>
        </w:rPr>
        <w:t>，适应全国卷</w:t>
      </w:r>
      <w:r w:rsidRPr="00790836">
        <w:rPr>
          <w:rFonts w:ascii="微软雅黑" w:eastAsia="微软雅黑" w:hAnsi="微软雅黑" w:hint="eastAsia"/>
        </w:rPr>
        <w:t>的试题特点，做完</w:t>
      </w:r>
      <w:r w:rsidRPr="00790836">
        <w:rPr>
          <w:rFonts w:ascii="微软雅黑" w:eastAsia="微软雅黑" w:hAnsi="微软雅黑"/>
        </w:rPr>
        <w:t>试题后</w:t>
      </w:r>
      <w:r w:rsidRPr="00790836">
        <w:rPr>
          <w:rFonts w:ascii="微软雅黑" w:eastAsia="微软雅黑" w:hAnsi="微软雅黑" w:hint="eastAsia"/>
        </w:rPr>
        <w:t>要</w:t>
      </w:r>
      <w:r w:rsidRPr="00790836">
        <w:rPr>
          <w:rFonts w:ascii="微软雅黑" w:eastAsia="微软雅黑" w:hAnsi="微软雅黑"/>
        </w:rPr>
        <w:t>进行对比分析，从考点、命题方式、出题习惯</w:t>
      </w:r>
      <w:r w:rsidRPr="00790836">
        <w:rPr>
          <w:rFonts w:ascii="微软雅黑" w:eastAsia="微软雅黑" w:hAnsi="微软雅黑" w:hint="eastAsia"/>
        </w:rPr>
        <w:t>进行</w:t>
      </w:r>
      <w:r w:rsidRPr="00790836">
        <w:rPr>
          <w:rFonts w:ascii="微软雅黑" w:eastAsia="微软雅黑" w:hAnsi="微软雅黑"/>
        </w:rPr>
        <w:t>研究，</w:t>
      </w:r>
      <w:r w:rsidRPr="00790836">
        <w:rPr>
          <w:rFonts w:ascii="微软雅黑" w:eastAsia="微软雅黑" w:hAnsi="微软雅黑" w:hint="eastAsia"/>
        </w:rPr>
        <w:t>探寻全国卷高考命题</w:t>
      </w:r>
      <w:r w:rsidRPr="00790836">
        <w:rPr>
          <w:rFonts w:ascii="微软雅黑" w:eastAsia="微软雅黑" w:hAnsi="微软雅黑"/>
        </w:rPr>
        <w:t>特点，</w:t>
      </w:r>
      <w:r w:rsidRPr="00790836">
        <w:rPr>
          <w:rFonts w:ascii="微软雅黑" w:eastAsia="微软雅黑" w:hAnsi="微软雅黑" w:hint="eastAsia"/>
        </w:rPr>
        <w:t>让复习</w:t>
      </w:r>
      <w:r w:rsidRPr="00790836">
        <w:rPr>
          <w:rFonts w:ascii="微软雅黑" w:eastAsia="微软雅黑" w:hAnsi="微软雅黑"/>
        </w:rPr>
        <w:t>能够更加轻松</w:t>
      </w:r>
      <w:r w:rsidRPr="00790836">
        <w:rPr>
          <w:rFonts w:ascii="微软雅黑" w:eastAsia="微软雅黑" w:hAnsi="微软雅黑" w:hint="eastAsia"/>
        </w:rPr>
        <w:t>、</w:t>
      </w:r>
      <w:r w:rsidRPr="00790836">
        <w:rPr>
          <w:rFonts w:ascii="微软雅黑" w:eastAsia="微软雅黑" w:hAnsi="微软雅黑"/>
        </w:rPr>
        <w:t>更加的</w:t>
      </w:r>
      <w:r w:rsidRPr="00790836">
        <w:rPr>
          <w:rFonts w:ascii="微软雅黑" w:eastAsia="微软雅黑" w:hAnsi="微软雅黑" w:hint="eastAsia"/>
        </w:rPr>
        <w:t>高效。</w:t>
      </w:r>
    </w:p>
    <w:p w:rsidR="00790836" w:rsidRPr="00790836" w:rsidRDefault="00790836" w:rsidP="00790836">
      <w:pPr>
        <w:ind w:firstLineChars="200" w:firstLine="420"/>
        <w:rPr>
          <w:rFonts w:ascii="微软雅黑" w:eastAsia="微软雅黑" w:hAnsi="微软雅黑"/>
        </w:rPr>
      </w:pPr>
      <w:r w:rsidRPr="00790836">
        <w:rPr>
          <w:rFonts w:ascii="微软雅黑" w:eastAsia="微软雅黑" w:hAnsi="微软雅黑" w:hint="eastAsia"/>
          <w:b/>
        </w:rPr>
        <w:t>2、强化重点</w:t>
      </w:r>
      <w:r w:rsidRPr="00790836">
        <w:rPr>
          <w:rFonts w:ascii="微软雅黑" w:eastAsia="微软雅黑" w:hAnsi="微软雅黑"/>
          <w:b/>
        </w:rPr>
        <w:t>内容</w:t>
      </w:r>
      <w:r w:rsidRPr="00790836">
        <w:rPr>
          <w:rFonts w:ascii="微软雅黑" w:eastAsia="微软雅黑" w:hAnsi="微软雅黑" w:hint="eastAsia"/>
          <w:b/>
        </w:rPr>
        <w:t>，突出难点知识</w:t>
      </w:r>
    </w:p>
    <w:p w:rsidR="00790836" w:rsidRDefault="00790836" w:rsidP="00790836">
      <w:pPr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高考</w:t>
      </w:r>
      <w:proofErr w:type="gramStart"/>
      <w:r>
        <w:rPr>
          <w:rFonts w:ascii="微软雅黑" w:eastAsia="微软雅黑" w:hAnsi="微软雅黑" w:hint="eastAsia"/>
        </w:rPr>
        <w:t>一</w:t>
      </w:r>
      <w:proofErr w:type="gramEnd"/>
      <w:r>
        <w:rPr>
          <w:rFonts w:ascii="微软雅黑" w:eastAsia="微软雅黑" w:hAnsi="微软雅黑" w:hint="eastAsia"/>
        </w:rPr>
        <w:t>模</w:t>
      </w:r>
      <w:r w:rsidRPr="00790836">
        <w:rPr>
          <w:rFonts w:ascii="微软雅黑" w:eastAsia="微软雅黑" w:hAnsi="微软雅黑"/>
        </w:rPr>
        <w:t>主干知识占</w:t>
      </w:r>
      <w:r w:rsidRPr="00790836">
        <w:rPr>
          <w:rFonts w:ascii="微软雅黑" w:eastAsia="微软雅黑" w:hAnsi="微软雅黑" w:hint="eastAsia"/>
        </w:rPr>
        <w:t>70</w:t>
      </w:r>
      <w:r w:rsidRPr="00790836">
        <w:rPr>
          <w:rFonts w:ascii="微软雅黑" w:eastAsia="微软雅黑" w:hAnsi="微软雅黑"/>
        </w:rPr>
        <w:t>%，建议考生</w:t>
      </w:r>
      <w:r w:rsidRPr="00790836">
        <w:rPr>
          <w:rFonts w:ascii="微软雅黑" w:eastAsia="微软雅黑" w:hAnsi="微软雅黑" w:hint="eastAsia"/>
        </w:rPr>
        <w:t>认真</w:t>
      </w:r>
      <w:r w:rsidRPr="00790836">
        <w:rPr>
          <w:rFonts w:ascii="微软雅黑" w:eastAsia="微软雅黑" w:hAnsi="微软雅黑"/>
        </w:rPr>
        <w:t>复习</w:t>
      </w:r>
      <w:r w:rsidRPr="00790836">
        <w:rPr>
          <w:rFonts w:ascii="微软雅黑" w:eastAsia="微软雅黑" w:hAnsi="微软雅黑" w:hint="eastAsia"/>
        </w:rPr>
        <w:t>教材重点内容：函导数、数列、三角函数</w:t>
      </w:r>
      <w:r w:rsidRPr="00790836">
        <w:rPr>
          <w:rFonts w:ascii="微软雅黑" w:eastAsia="微软雅黑" w:hAnsi="微软雅黑"/>
        </w:rPr>
        <w:t>、</w:t>
      </w:r>
      <w:r w:rsidRPr="00790836">
        <w:rPr>
          <w:rFonts w:ascii="微软雅黑" w:eastAsia="微软雅黑" w:hAnsi="微软雅黑" w:hint="eastAsia"/>
        </w:rPr>
        <w:t>几何体中的线面关系、直线与圆锥曲线、</w:t>
      </w:r>
      <w:r w:rsidRPr="00790836">
        <w:rPr>
          <w:rFonts w:ascii="微软雅黑" w:eastAsia="微软雅黑" w:hAnsi="微软雅黑"/>
        </w:rPr>
        <w:t>概率统计</w:t>
      </w:r>
      <w:r w:rsidRPr="00790836">
        <w:rPr>
          <w:rFonts w:ascii="微软雅黑" w:eastAsia="微软雅黑" w:hAnsi="微软雅黑" w:hint="eastAsia"/>
        </w:rPr>
        <w:t>，特别</w:t>
      </w:r>
      <w:r w:rsidRPr="00790836">
        <w:rPr>
          <w:rFonts w:ascii="微软雅黑" w:eastAsia="微软雅黑" w:hAnsi="微软雅黑"/>
        </w:rPr>
        <w:t>是</w:t>
      </w:r>
      <w:r w:rsidRPr="00790836">
        <w:rPr>
          <w:rFonts w:ascii="微软雅黑" w:eastAsia="微软雅黑" w:hAnsi="微软雅黑" w:hint="eastAsia"/>
        </w:rPr>
        <w:t>变化</w:t>
      </w:r>
      <w:r w:rsidRPr="00790836">
        <w:rPr>
          <w:rFonts w:ascii="微软雅黑" w:eastAsia="微软雅黑" w:hAnsi="微软雅黑"/>
        </w:rPr>
        <w:t>比较大的选考内容</w:t>
      </w:r>
      <w:r w:rsidRPr="00790836">
        <w:rPr>
          <w:rFonts w:ascii="微软雅黑" w:eastAsia="微软雅黑" w:hAnsi="微软雅黑" w:hint="eastAsia"/>
        </w:rPr>
        <w:t>（如极坐标</w:t>
      </w:r>
      <w:r w:rsidRPr="00790836">
        <w:rPr>
          <w:rFonts w:ascii="微软雅黑" w:eastAsia="微软雅黑" w:hAnsi="微软雅黑"/>
        </w:rPr>
        <w:t>与参数方程</w:t>
      </w:r>
      <w:r w:rsidRPr="00790836">
        <w:rPr>
          <w:rFonts w:ascii="微软雅黑" w:eastAsia="微软雅黑" w:hAnsi="微软雅黑" w:hint="eastAsia"/>
        </w:rPr>
        <w:t>）等要重点复习，反复</w:t>
      </w:r>
      <w:r w:rsidRPr="00790836">
        <w:rPr>
          <w:rFonts w:ascii="微软雅黑" w:eastAsia="微软雅黑" w:hAnsi="微软雅黑"/>
        </w:rPr>
        <w:t>复习</w:t>
      </w:r>
      <w:r w:rsidRPr="00790836">
        <w:rPr>
          <w:rFonts w:ascii="微软雅黑" w:eastAsia="微软雅黑" w:hAnsi="微软雅黑" w:hint="eastAsia"/>
        </w:rPr>
        <w:t>，保证复习时间、狠下功夫、练习到位，抓住</w:t>
      </w:r>
      <w:r w:rsidRPr="00790836">
        <w:rPr>
          <w:rFonts w:ascii="微软雅黑" w:eastAsia="微软雅黑" w:hAnsi="微软雅黑"/>
        </w:rPr>
        <w:t>主干知识的分值</w:t>
      </w:r>
      <w:r w:rsidRPr="00790836">
        <w:rPr>
          <w:rFonts w:ascii="微软雅黑" w:eastAsia="微软雅黑" w:hAnsi="微软雅黑" w:hint="eastAsia"/>
        </w:rPr>
        <w:t>。同时</w:t>
      </w:r>
      <w:r w:rsidRPr="00790836">
        <w:rPr>
          <w:rFonts w:ascii="微软雅黑" w:eastAsia="微软雅黑" w:hAnsi="微软雅黑"/>
        </w:rPr>
        <w:t>理科考生可在二轮复习适当</w:t>
      </w:r>
      <w:r w:rsidRPr="00790836">
        <w:rPr>
          <w:rFonts w:ascii="微软雅黑" w:eastAsia="微软雅黑" w:hAnsi="微软雅黑" w:hint="eastAsia"/>
        </w:rPr>
        <w:t>加大难度</w:t>
      </w:r>
      <w:r w:rsidRPr="00790836">
        <w:rPr>
          <w:rFonts w:ascii="微软雅黑" w:eastAsia="微软雅黑" w:hAnsi="微软雅黑"/>
        </w:rPr>
        <w:t>，突破难点内容，如压轴题的解析</w:t>
      </w:r>
      <w:r w:rsidRPr="00790836">
        <w:rPr>
          <w:rFonts w:ascii="微软雅黑" w:eastAsia="微软雅黑" w:hAnsi="微软雅黑" w:hint="eastAsia"/>
        </w:rPr>
        <w:t>几何</w:t>
      </w:r>
      <w:r w:rsidRPr="00790836">
        <w:rPr>
          <w:rFonts w:ascii="微软雅黑" w:eastAsia="微软雅黑" w:hAnsi="微软雅黑"/>
        </w:rPr>
        <w:t>和导数</w:t>
      </w:r>
      <w:r w:rsidRPr="00790836">
        <w:rPr>
          <w:rFonts w:ascii="微软雅黑" w:eastAsia="微软雅黑" w:hAnsi="微软雅黑" w:hint="eastAsia"/>
        </w:rPr>
        <w:t>大题</w:t>
      </w:r>
      <w:r w:rsidRPr="00790836">
        <w:rPr>
          <w:rFonts w:ascii="微软雅黑" w:eastAsia="微软雅黑" w:hAnsi="微软雅黑"/>
        </w:rPr>
        <w:t>。</w:t>
      </w:r>
    </w:p>
    <w:p w:rsidR="006F46BE" w:rsidRDefault="006F46BE" w:rsidP="00790836">
      <w:pPr>
        <w:ind w:firstLineChars="200" w:firstLine="420"/>
        <w:rPr>
          <w:rFonts w:ascii="微软雅黑" w:eastAsia="微软雅黑" w:hAnsi="微软雅黑"/>
        </w:rPr>
      </w:pPr>
    </w:p>
    <w:p w:rsidR="006F46BE" w:rsidRDefault="006F46BE" w:rsidP="006F46BE">
      <w:pPr>
        <w:rPr>
          <w:rFonts w:ascii="微软雅黑" w:eastAsia="微软雅黑" w:hAnsi="微软雅黑"/>
          <w:b/>
          <w:color w:val="0070C0"/>
        </w:rPr>
      </w:pPr>
      <w:r w:rsidRPr="009022CC">
        <w:rPr>
          <w:rFonts w:ascii="微软雅黑" w:eastAsia="微软雅黑" w:hAnsi="微软雅黑" w:hint="eastAsia"/>
          <w:b/>
          <w:color w:val="0070C0"/>
        </w:rPr>
        <w:t>关注卓越教育官方微信（</w:t>
      </w:r>
      <w:r w:rsidRPr="009022CC">
        <w:rPr>
          <w:rFonts w:ascii="微软雅黑" w:eastAsia="微软雅黑" w:hAnsi="微软雅黑"/>
          <w:b/>
          <w:color w:val="0070C0"/>
        </w:rPr>
        <w:t>zhuoyue1997)，回复关键字</w:t>
      </w:r>
      <w:proofErr w:type="gramStart"/>
      <w:r w:rsidRPr="009022CC">
        <w:rPr>
          <w:rFonts w:ascii="微软雅黑" w:eastAsia="微软雅黑" w:hAnsi="微软雅黑"/>
          <w:b/>
          <w:color w:val="0070C0"/>
        </w:rPr>
        <w:t>”</w:t>
      </w:r>
      <w:proofErr w:type="gramEnd"/>
      <w:r w:rsidRPr="009022CC">
        <w:rPr>
          <w:rFonts w:ascii="微软雅黑" w:eastAsia="微软雅黑" w:hAnsi="微软雅黑"/>
          <w:b/>
          <w:color w:val="0070C0"/>
        </w:rPr>
        <w:t>高考</w:t>
      </w:r>
      <w:proofErr w:type="gramStart"/>
      <w:r w:rsidRPr="009022CC">
        <w:rPr>
          <w:rFonts w:ascii="微软雅黑" w:eastAsia="微软雅黑" w:hAnsi="微软雅黑"/>
          <w:b/>
          <w:color w:val="0070C0"/>
        </w:rPr>
        <w:t>一</w:t>
      </w:r>
      <w:proofErr w:type="gramEnd"/>
      <w:r w:rsidRPr="009022CC">
        <w:rPr>
          <w:rFonts w:ascii="微软雅黑" w:eastAsia="微软雅黑" w:hAnsi="微软雅黑"/>
          <w:b/>
          <w:color w:val="0070C0"/>
        </w:rPr>
        <w:t>模“，卓越教育考试研究院·高考团队第一时间为你带来各科点评。</w:t>
      </w:r>
    </w:p>
    <w:p w:rsidR="006F46BE" w:rsidRDefault="006F46BE" w:rsidP="006F46BE">
      <w:pPr>
        <w:rPr>
          <w:rFonts w:ascii="微软雅黑" w:eastAsia="微软雅黑" w:hAnsi="微软雅黑"/>
          <w:b/>
          <w:color w:val="0070C0"/>
        </w:rPr>
      </w:pPr>
      <w:r>
        <w:rPr>
          <w:noProof/>
        </w:rPr>
        <w:drawing>
          <wp:inline distT="0" distB="0" distL="0" distR="0" wp14:anchorId="78E168D6" wp14:editId="7A7FCE07">
            <wp:extent cx="4248150" cy="2367016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52004" cy="23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46BE" w:rsidRPr="006F46BE" w:rsidRDefault="006F46BE" w:rsidP="006F46BE">
      <w:pPr>
        <w:ind w:firstLineChars="200" w:firstLine="420"/>
        <w:rPr>
          <w:rFonts w:ascii="微软雅黑" w:eastAsia="微软雅黑" w:hAnsi="微软雅黑" w:hint="eastAsia"/>
          <w:sz w:val="18"/>
        </w:rPr>
      </w:pPr>
      <w:r>
        <w:rPr>
          <w:rFonts w:ascii="微软雅黑" w:eastAsia="微软雅黑" w:hAnsi="微软雅黑" w:hint="eastAsia"/>
          <w:b/>
          <w:color w:val="0070C0"/>
        </w:rPr>
        <w:t>点击</w:t>
      </w:r>
      <w:r>
        <w:rPr>
          <w:rFonts w:ascii="微软雅黑" w:eastAsia="微软雅黑" w:hAnsi="微软雅黑"/>
          <w:b/>
          <w:color w:val="0070C0"/>
        </w:rPr>
        <w:t>阅读原文↓↓↓</w:t>
      </w:r>
      <w:r>
        <w:rPr>
          <w:rFonts w:ascii="微软雅黑" w:eastAsia="微软雅黑" w:hAnsi="微软雅黑" w:hint="eastAsia"/>
          <w:b/>
          <w:color w:val="0070C0"/>
        </w:rPr>
        <w:t>抢先领票</w:t>
      </w:r>
      <w:r>
        <w:rPr>
          <w:rFonts w:ascii="微软雅黑" w:eastAsia="微软雅黑" w:hAnsi="微软雅黑"/>
          <w:b/>
          <w:color w:val="0070C0"/>
        </w:rPr>
        <w:t>！</w:t>
      </w:r>
    </w:p>
    <w:sectPr w:rsidR="006F46BE" w:rsidRPr="006F46BE" w:rsidSect="00DD3B4A">
      <w:footerReference w:type="default" r:id="rId10"/>
      <w:pgSz w:w="11906" w:h="16838"/>
      <w:pgMar w:top="1134" w:right="1134" w:bottom="1134" w:left="1134" w:header="51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B04" w:rsidRDefault="00F00B04" w:rsidP="00DB00CB">
      <w:r>
        <w:separator/>
      </w:r>
    </w:p>
  </w:endnote>
  <w:endnote w:type="continuationSeparator" w:id="0">
    <w:p w:rsidR="00F00B04" w:rsidRDefault="00F00B04" w:rsidP="00DB0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D9B" w:rsidRDefault="00DF592A" w:rsidP="00847D9B">
    <w:pPr>
      <w:pStyle w:val="a5"/>
      <w:tabs>
        <w:tab w:val="clear" w:pos="4153"/>
        <w:tab w:val="clear" w:pos="8306"/>
        <w:tab w:val="left" w:pos="592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B04" w:rsidRDefault="00F00B04" w:rsidP="00DB00CB">
      <w:r>
        <w:separator/>
      </w:r>
    </w:p>
  </w:footnote>
  <w:footnote w:type="continuationSeparator" w:id="0">
    <w:p w:rsidR="00F00B04" w:rsidRDefault="00F00B04" w:rsidP="00DB0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A1"/>
    <w:rsid w:val="00022AA0"/>
    <w:rsid w:val="00032E53"/>
    <w:rsid w:val="000361C8"/>
    <w:rsid w:val="0008601F"/>
    <w:rsid w:val="000E5DD9"/>
    <w:rsid w:val="001230C7"/>
    <w:rsid w:val="001344E4"/>
    <w:rsid w:val="00147D49"/>
    <w:rsid w:val="00175393"/>
    <w:rsid w:val="0018380A"/>
    <w:rsid w:val="001A44B6"/>
    <w:rsid w:val="001C7300"/>
    <w:rsid w:val="001E2D52"/>
    <w:rsid w:val="0025161F"/>
    <w:rsid w:val="00255DD7"/>
    <w:rsid w:val="0028666B"/>
    <w:rsid w:val="0031177C"/>
    <w:rsid w:val="003144C8"/>
    <w:rsid w:val="00337303"/>
    <w:rsid w:val="00364C02"/>
    <w:rsid w:val="00371166"/>
    <w:rsid w:val="00371DDB"/>
    <w:rsid w:val="00372237"/>
    <w:rsid w:val="003A27B4"/>
    <w:rsid w:val="003A2B2C"/>
    <w:rsid w:val="003F6EC5"/>
    <w:rsid w:val="00432F49"/>
    <w:rsid w:val="004712A9"/>
    <w:rsid w:val="00486ECE"/>
    <w:rsid w:val="004E6FFB"/>
    <w:rsid w:val="004F2C37"/>
    <w:rsid w:val="00524D58"/>
    <w:rsid w:val="005715F0"/>
    <w:rsid w:val="0057617A"/>
    <w:rsid w:val="005B01CD"/>
    <w:rsid w:val="005E1B2F"/>
    <w:rsid w:val="005F0558"/>
    <w:rsid w:val="006009F4"/>
    <w:rsid w:val="00601CF1"/>
    <w:rsid w:val="006042DB"/>
    <w:rsid w:val="0060508F"/>
    <w:rsid w:val="00605B2D"/>
    <w:rsid w:val="006218CB"/>
    <w:rsid w:val="006757EF"/>
    <w:rsid w:val="006939E3"/>
    <w:rsid w:val="006A26C7"/>
    <w:rsid w:val="006E2306"/>
    <w:rsid w:val="006F46BE"/>
    <w:rsid w:val="0078448A"/>
    <w:rsid w:val="00790836"/>
    <w:rsid w:val="00793512"/>
    <w:rsid w:val="00807DA2"/>
    <w:rsid w:val="00833B27"/>
    <w:rsid w:val="0084597C"/>
    <w:rsid w:val="008739B9"/>
    <w:rsid w:val="008A7C77"/>
    <w:rsid w:val="008F7E7A"/>
    <w:rsid w:val="00924B31"/>
    <w:rsid w:val="00924D9D"/>
    <w:rsid w:val="0096796A"/>
    <w:rsid w:val="00976DA6"/>
    <w:rsid w:val="009910EB"/>
    <w:rsid w:val="009B555F"/>
    <w:rsid w:val="00A15798"/>
    <w:rsid w:val="00A3321B"/>
    <w:rsid w:val="00A72DB0"/>
    <w:rsid w:val="00A9008A"/>
    <w:rsid w:val="00A97FC0"/>
    <w:rsid w:val="00AE32A1"/>
    <w:rsid w:val="00AF33C3"/>
    <w:rsid w:val="00B07514"/>
    <w:rsid w:val="00B22B2D"/>
    <w:rsid w:val="00B36D42"/>
    <w:rsid w:val="00B45769"/>
    <w:rsid w:val="00B64F98"/>
    <w:rsid w:val="00BA3CD1"/>
    <w:rsid w:val="00C23B66"/>
    <w:rsid w:val="00C26BDE"/>
    <w:rsid w:val="00C96538"/>
    <w:rsid w:val="00CB1C04"/>
    <w:rsid w:val="00CB5EE9"/>
    <w:rsid w:val="00CF42B0"/>
    <w:rsid w:val="00D42041"/>
    <w:rsid w:val="00D63C2B"/>
    <w:rsid w:val="00D9581E"/>
    <w:rsid w:val="00DB00CB"/>
    <w:rsid w:val="00DD3B4A"/>
    <w:rsid w:val="00DF592A"/>
    <w:rsid w:val="00E76C4D"/>
    <w:rsid w:val="00E84201"/>
    <w:rsid w:val="00EB6657"/>
    <w:rsid w:val="00F00B04"/>
    <w:rsid w:val="00F14D96"/>
    <w:rsid w:val="00F3134E"/>
    <w:rsid w:val="00F35CDC"/>
    <w:rsid w:val="00F62DBA"/>
    <w:rsid w:val="00FB055C"/>
    <w:rsid w:val="00FB42AB"/>
    <w:rsid w:val="00FB62D3"/>
    <w:rsid w:val="00FD6633"/>
    <w:rsid w:val="00FD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FDF27"/>
  <w15:docId w15:val="{4D89465B-0ABB-49A7-994E-CA82E643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0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B00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DB00CB"/>
    <w:rPr>
      <w:sz w:val="18"/>
      <w:szCs w:val="18"/>
    </w:rPr>
  </w:style>
  <w:style w:type="paragraph" w:styleId="a5">
    <w:name w:val="footer"/>
    <w:basedOn w:val="a"/>
    <w:link w:val="a6"/>
    <w:unhideWhenUsed/>
    <w:rsid w:val="00DB00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DB00C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230C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230C7"/>
    <w:rPr>
      <w:rFonts w:ascii="Times New Roman" w:eastAsia="宋体" w:hAnsi="Times New Roman" w:cs="Times New Roman"/>
      <w:sz w:val="18"/>
      <w:szCs w:val="18"/>
    </w:rPr>
  </w:style>
  <w:style w:type="table" w:styleId="a9">
    <w:name w:val="Table Grid"/>
    <w:basedOn w:val="a1"/>
    <w:uiPriority w:val="39"/>
    <w:rsid w:val="00123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51">
    <w:name w:val="浅色列表 - 强调文字颜色 51"/>
    <w:basedOn w:val="a1"/>
    <w:next w:val="-5"/>
    <w:uiPriority w:val="61"/>
    <w:rsid w:val="00FD726A"/>
    <w:rPr>
      <w:rFonts w:ascii="Cambria" w:eastAsia="Times New Roman" w:hAnsi="Cambria" w:cs="Times New Roman"/>
      <w:sz w:val="24"/>
      <w:szCs w:val="24"/>
    </w:rPr>
    <w:tblPr>
      <w:tblStyleRowBandSize w:val="1"/>
      <w:tblStyleColBandSize w:val="1"/>
      <w:tblInd w:w="0" w:type="nil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5">
    <w:name w:val="Light List Accent 5"/>
    <w:basedOn w:val="a1"/>
    <w:uiPriority w:val="61"/>
    <w:rsid w:val="00FD726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2-41">
    <w:name w:val="网格表 2 - 着色 41"/>
    <w:basedOn w:val="a1"/>
    <w:uiPriority w:val="47"/>
    <w:rsid w:val="00976DA6"/>
    <w:rPr>
      <w:rFonts w:eastAsia="Times New Roman"/>
    </w:rPr>
    <w:tblPr>
      <w:tblStyleRowBandSize w:val="1"/>
      <w:tblStyleColBandSize w:val="1"/>
      <w:tblInd w:w="0" w:type="nil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6-41">
    <w:name w:val="网格表 6 彩色 - 着色 41"/>
    <w:basedOn w:val="a1"/>
    <w:uiPriority w:val="51"/>
    <w:rsid w:val="00976DA6"/>
    <w:rPr>
      <w:rFonts w:eastAsia="Times New Roman"/>
      <w:color w:val="5F497A" w:themeColor="accent4" w:themeShade="BF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6-61">
    <w:name w:val="清单表 6 彩色 - 着色 61"/>
    <w:basedOn w:val="a1"/>
    <w:uiPriority w:val="51"/>
    <w:rsid w:val="006218CB"/>
    <w:rPr>
      <w:rFonts w:eastAsia="Times New Roman"/>
      <w:color w:val="E36C0A" w:themeColor="accent6" w:themeShade="BF"/>
    </w:rPr>
    <w:tblPr>
      <w:tblStyleRowBandSize w:val="1"/>
      <w:tblStyleColBandSize w:val="1"/>
      <w:tblInd w:w="0" w:type="nil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5-51">
    <w:name w:val="网格表 5 深色 - 着色 51"/>
    <w:basedOn w:val="a1"/>
    <w:uiPriority w:val="50"/>
    <w:rsid w:val="006218CB"/>
    <w:rPr>
      <w:rFonts w:eastAsia="Times New Roman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10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735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1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93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6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37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09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316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85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260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1050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7170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10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3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CADD3-15D0-4CB8-AF20-6C8C0962D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195</Words>
  <Characters>1118</Characters>
  <Application>Microsoft Office Word</Application>
  <DocSecurity>0</DocSecurity>
  <Lines>9</Lines>
  <Paragraphs>2</Paragraphs>
  <ScaleCrop>false</ScaleCrop>
  <Company>Microsoft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AutoBVT</cp:lastModifiedBy>
  <cp:revision>16</cp:revision>
  <dcterms:created xsi:type="dcterms:W3CDTF">2016-03-15T11:31:00Z</dcterms:created>
  <dcterms:modified xsi:type="dcterms:W3CDTF">2016-03-16T11:41:00Z</dcterms:modified>
</cp:coreProperties>
</file>